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  <w:r w:rsidR="009A0A70">
        <w:rPr>
          <w:rFonts w:cs="Zan Courier New"/>
          <w:lang w:val="kk-KZ"/>
        </w:rPr>
        <w:t xml:space="preserve"> </w:t>
      </w:r>
      <w:r w:rsidRPr="00CC3359">
        <w:rPr>
          <w:rFonts w:cs="Zan Courier New"/>
        </w:rPr>
        <w:t>Канцелярии Президента</w:t>
      </w:r>
      <w:r w:rsidR="009A0A70" w:rsidRPr="002A06E4">
        <w:rPr>
          <w:rFonts w:cs="Zan Courier New"/>
        </w:rPr>
        <w:t xml:space="preserve"> </w:t>
      </w:r>
      <w:r w:rsidRPr="00CC3359">
        <w:rPr>
          <w:rFonts w:cs="Zan Courier New"/>
        </w:rPr>
        <w:t>Республики Казахстан</w:t>
      </w:r>
    </w:p>
    <w:p w:rsidR="002A06E4" w:rsidRPr="002A06E4" w:rsidRDefault="002A06E4" w:rsidP="002A06E4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2A06E4">
        <w:rPr>
          <w:rFonts w:cs="Zan Courier New"/>
        </w:rPr>
        <w:t>от 20 августа 2020 года</w:t>
      </w:r>
    </w:p>
    <w:p w:rsidR="00400452" w:rsidRPr="00400452" w:rsidRDefault="002A06E4" w:rsidP="002A06E4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bookmarkStart w:id="0" w:name="_GoBack"/>
      <w:bookmarkEnd w:id="0"/>
      <w:r w:rsidRPr="002A06E4">
        <w:rPr>
          <w:rFonts w:cs="Zan Courier New"/>
        </w:rPr>
        <w:t>№ 20-42-3.3.10</w:t>
      </w:r>
    </w:p>
    <w:p w:rsidR="00C26D73" w:rsidRDefault="00C26D73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C26D73" w:rsidRDefault="00C26D73" w:rsidP="0096158F">
      <w:pPr>
        <w:pStyle w:val="a6"/>
        <w:spacing w:before="0" w:beforeAutospacing="0" w:after="0" w:afterAutospacing="0"/>
        <w:rPr>
          <w:rFonts w:cs="Zan Courier New"/>
        </w:rPr>
      </w:pPr>
    </w:p>
    <w:p w:rsidR="00547E22" w:rsidRPr="00936C8C" w:rsidRDefault="009A3320" w:rsidP="009A3320">
      <w:pPr>
        <w:jc w:val="center"/>
        <w:rPr>
          <w:sz w:val="24"/>
          <w:szCs w:val="24"/>
        </w:rPr>
      </w:pPr>
      <w:r w:rsidRPr="00936C8C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936C8C" w:rsidRDefault="00EA5C59" w:rsidP="00A94878">
      <w:pPr>
        <w:jc w:val="center"/>
        <w:rPr>
          <w:sz w:val="24"/>
          <w:szCs w:val="24"/>
          <w:u w:val="single"/>
        </w:rPr>
      </w:pPr>
      <w:r w:rsidRPr="00936C8C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936C8C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936C8C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936C8C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936C8C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936C8C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936C8C">
        <w:rPr>
          <w:rStyle w:val="s0"/>
          <w:b/>
          <w:color w:val="auto"/>
          <w:sz w:val="24"/>
          <w:szCs w:val="24"/>
          <w:u w:val="single"/>
        </w:rPr>
        <w:t>на 20</w:t>
      </w:r>
      <w:r w:rsidR="00C95C42">
        <w:rPr>
          <w:rStyle w:val="s0"/>
          <w:b/>
          <w:color w:val="auto"/>
          <w:sz w:val="24"/>
          <w:szCs w:val="24"/>
          <w:u w:val="single"/>
        </w:rPr>
        <w:t>20</w:t>
      </w:r>
      <w:r w:rsidR="00F60583" w:rsidRPr="00936C8C">
        <w:rPr>
          <w:rStyle w:val="s0"/>
          <w:b/>
          <w:color w:val="auto"/>
          <w:sz w:val="24"/>
          <w:szCs w:val="24"/>
          <w:u w:val="single"/>
        </w:rPr>
        <w:t>-</w:t>
      </w:r>
      <w:r w:rsidRPr="00936C8C">
        <w:rPr>
          <w:rStyle w:val="s0"/>
          <w:b/>
          <w:color w:val="auto"/>
          <w:sz w:val="24"/>
          <w:szCs w:val="24"/>
          <w:u w:val="single"/>
        </w:rPr>
        <w:t>20</w:t>
      </w:r>
      <w:r w:rsidR="00A20088" w:rsidRPr="00936C8C">
        <w:rPr>
          <w:rStyle w:val="s0"/>
          <w:b/>
          <w:color w:val="auto"/>
          <w:sz w:val="24"/>
          <w:szCs w:val="24"/>
          <w:u w:val="single"/>
        </w:rPr>
        <w:t>2</w:t>
      </w:r>
      <w:r w:rsidR="00C95C42">
        <w:rPr>
          <w:rStyle w:val="s0"/>
          <w:b/>
          <w:color w:val="auto"/>
          <w:sz w:val="24"/>
          <w:szCs w:val="24"/>
          <w:u w:val="single"/>
        </w:rPr>
        <w:t>2</w:t>
      </w:r>
      <w:r w:rsidRPr="00936C8C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1B6A15" w:rsidRDefault="00D960B7" w:rsidP="00D05EAE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1B6A15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1B6A15">
        <w:rPr>
          <w:u w:val="single"/>
        </w:rPr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930BCA">
        <w:tc>
          <w:tcPr>
            <w:tcW w:w="10211" w:type="dxa"/>
            <w:gridSpan w:val="7"/>
          </w:tcPr>
          <w:p w:rsidR="00E879B8" w:rsidRPr="00936C8C" w:rsidRDefault="00E879B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930BCA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930BCA">
        <w:tc>
          <w:tcPr>
            <w:tcW w:w="280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C95C4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C95C42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15" w:rsidRPr="00936C8C" w:rsidRDefault="001B6A15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 xml:space="preserve">Услуги по обеспечению сохранности архивного фонда, печатных изданий </w:t>
            </w:r>
            <w:r w:rsidR="004062E8">
              <w:rPr>
                <w:sz w:val="24"/>
                <w:szCs w:val="24"/>
              </w:rPr>
              <w:t>и их специальному использованию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</w:t>
            </w:r>
            <w:r w:rsidR="00930BCA">
              <w:rPr>
                <w:sz w:val="24"/>
                <w:szCs w:val="24"/>
              </w:rPr>
              <w:t>4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312929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</w:t>
            </w:r>
            <w:r w:rsidR="00930BCA">
              <w:rPr>
                <w:b/>
                <w:sz w:val="24"/>
                <w:szCs w:val="24"/>
              </w:rPr>
              <w:t>4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312929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EE30AA">
        <w:rPr>
          <w:u w:val="single"/>
        </w:rPr>
        <w:t>;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930BCA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lastRenderedPageBreak/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930BCA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160000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</w:t>
            </w:r>
          </w:p>
        </w:tc>
      </w:tr>
      <w:tr w:rsidR="00C95C42" w:rsidRPr="00936C8C" w:rsidTr="00930BCA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18366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5200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C95C42" w:rsidRPr="00936C8C" w:rsidTr="00930B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C95C42" w:rsidRPr="00936C8C" w:rsidTr="00930BCA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</w:t>
            </w:r>
            <w:r w:rsidR="00C62365">
              <w:rPr>
                <w:sz w:val="24"/>
                <w:szCs w:val="24"/>
              </w:rPr>
              <w:t>,</w:t>
            </w:r>
            <w:r w:rsidRPr="00936C8C">
              <w:rPr>
                <w:sz w:val="24"/>
                <w:szCs w:val="24"/>
              </w:rPr>
              <w:t xml:space="preserve">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340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C95C42" w:rsidRPr="00936C8C" w:rsidTr="00930BCA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930BCA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3119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Обеспечение сохранности архивного фонда, печатных изданий</w:t>
            </w:r>
            <w:r w:rsidR="004062E8">
              <w:rPr>
                <w:sz w:val="24"/>
                <w:szCs w:val="24"/>
              </w:rPr>
              <w:t xml:space="preserve"> и их специальное использование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29107</w:t>
            </w:r>
            <w:r w:rsidR="00930BCA">
              <w:rPr>
                <w:sz w:val="24"/>
                <w:szCs w:val="24"/>
              </w:rPr>
              <w:t>6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</w:rPr>
            </w:pPr>
            <w:r w:rsidRPr="00F56E28">
              <w:rPr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F545F9" w:rsidRPr="00936C8C" w:rsidTr="00930BC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29107</w:t>
            </w:r>
            <w:r w:rsidR="00930BCA">
              <w:rPr>
                <w:b/>
                <w:sz w:val="24"/>
                <w:szCs w:val="24"/>
              </w:rPr>
              <w:t>6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p w:rsidR="00930BCA" w:rsidRPr="00936C8C" w:rsidRDefault="00930BCA" w:rsidP="00104A46">
      <w:pPr>
        <w:jc w:val="both"/>
        <w:rPr>
          <w:sz w:val="24"/>
          <w:szCs w:val="24"/>
          <w:u w:val="single"/>
        </w:rPr>
      </w:pPr>
    </w:p>
    <w:tbl>
      <w:tblPr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930BCA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lastRenderedPageBreak/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022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930BCA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294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Капитальные расходы подведомстве</w:t>
            </w:r>
            <w:r w:rsidR="004062E8">
              <w:rPr>
                <w:rFonts w:eastAsia="Times New Roman"/>
                <w:sz w:val="24"/>
                <w:szCs w:val="24"/>
                <w:lang w:eastAsia="ru-RU"/>
              </w:rPr>
              <w:t>нных государственных учреждений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  <w:lang w:val="kk-KZ"/>
              </w:rPr>
            </w:pPr>
            <w:r w:rsidRPr="00F56E28">
              <w:rPr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4C62BF" w:rsidRDefault="004C62BF" w:rsidP="00CF659E">
      <w:pPr>
        <w:jc w:val="both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461197" w:rsidRPr="004C62BF" w:rsidSect="001B6A15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32" w:rsidRDefault="00542832" w:rsidP="002271B7">
      <w:r>
        <w:separator/>
      </w:r>
    </w:p>
  </w:endnote>
  <w:endnote w:type="continuationSeparator" w:id="0">
    <w:p w:rsidR="00542832" w:rsidRDefault="00542832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32" w:rsidRDefault="00542832" w:rsidP="002271B7">
      <w:r>
        <w:separator/>
      </w:r>
    </w:p>
  </w:footnote>
  <w:footnote w:type="continuationSeparator" w:id="0">
    <w:p w:rsidR="00542832" w:rsidRDefault="00542832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2A06E4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8216B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A5F1F"/>
    <w:rsid w:val="001B1EF7"/>
    <w:rsid w:val="001B3B05"/>
    <w:rsid w:val="001B6A15"/>
    <w:rsid w:val="001C33F6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06E4"/>
    <w:rsid w:val="002A462B"/>
    <w:rsid w:val="002B6F77"/>
    <w:rsid w:val="002D258D"/>
    <w:rsid w:val="002D36F4"/>
    <w:rsid w:val="002E0F51"/>
    <w:rsid w:val="002E21C8"/>
    <w:rsid w:val="002E2F5C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400452"/>
    <w:rsid w:val="004062E8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40DA"/>
    <w:rsid w:val="00466C99"/>
    <w:rsid w:val="00476670"/>
    <w:rsid w:val="0049523B"/>
    <w:rsid w:val="004A2543"/>
    <w:rsid w:val="004A5F8A"/>
    <w:rsid w:val="004C3206"/>
    <w:rsid w:val="004C41BC"/>
    <w:rsid w:val="004C62BF"/>
    <w:rsid w:val="004D5F38"/>
    <w:rsid w:val="004E1E85"/>
    <w:rsid w:val="00506E5B"/>
    <w:rsid w:val="00533327"/>
    <w:rsid w:val="0053686D"/>
    <w:rsid w:val="00541120"/>
    <w:rsid w:val="00542832"/>
    <w:rsid w:val="00547E22"/>
    <w:rsid w:val="00550D0D"/>
    <w:rsid w:val="00566F3A"/>
    <w:rsid w:val="00575AC9"/>
    <w:rsid w:val="005950D0"/>
    <w:rsid w:val="005A46D8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1C1A"/>
    <w:rsid w:val="006557E7"/>
    <w:rsid w:val="00655F83"/>
    <w:rsid w:val="00667DAF"/>
    <w:rsid w:val="00692D38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63708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507C6"/>
    <w:rsid w:val="00850F20"/>
    <w:rsid w:val="00851352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0BCA"/>
    <w:rsid w:val="00936C8C"/>
    <w:rsid w:val="0095090A"/>
    <w:rsid w:val="009540AB"/>
    <w:rsid w:val="0096158F"/>
    <w:rsid w:val="009646A8"/>
    <w:rsid w:val="00975092"/>
    <w:rsid w:val="0099085C"/>
    <w:rsid w:val="00996E9F"/>
    <w:rsid w:val="009A0A70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1F03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76194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36F"/>
    <w:rsid w:val="00AE290F"/>
    <w:rsid w:val="00AE7CC8"/>
    <w:rsid w:val="00AF1D58"/>
    <w:rsid w:val="00B072CF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B769D"/>
    <w:rsid w:val="00BC79D0"/>
    <w:rsid w:val="00BD2DB7"/>
    <w:rsid w:val="00BE332D"/>
    <w:rsid w:val="00BE5BF7"/>
    <w:rsid w:val="00C02495"/>
    <w:rsid w:val="00C13CE5"/>
    <w:rsid w:val="00C21116"/>
    <w:rsid w:val="00C26D73"/>
    <w:rsid w:val="00C344D8"/>
    <w:rsid w:val="00C56E69"/>
    <w:rsid w:val="00C62365"/>
    <w:rsid w:val="00C74FC1"/>
    <w:rsid w:val="00C81B44"/>
    <w:rsid w:val="00C86A21"/>
    <w:rsid w:val="00C95C42"/>
    <w:rsid w:val="00C96450"/>
    <w:rsid w:val="00CA6775"/>
    <w:rsid w:val="00CD3CF1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2F67"/>
    <w:rsid w:val="00E368E5"/>
    <w:rsid w:val="00E402F9"/>
    <w:rsid w:val="00E41622"/>
    <w:rsid w:val="00E6182D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30AA"/>
    <w:rsid w:val="00EE7A24"/>
    <w:rsid w:val="00EF476E"/>
    <w:rsid w:val="00F20DCD"/>
    <w:rsid w:val="00F2133B"/>
    <w:rsid w:val="00F23799"/>
    <w:rsid w:val="00F245BE"/>
    <w:rsid w:val="00F359E9"/>
    <w:rsid w:val="00F545F9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1631-0CB7-437C-B026-5AD87C2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28</cp:revision>
  <cp:lastPrinted>2019-04-29T05:38:00Z</cp:lastPrinted>
  <dcterms:created xsi:type="dcterms:W3CDTF">2019-04-29T04:17:00Z</dcterms:created>
  <dcterms:modified xsi:type="dcterms:W3CDTF">2020-08-21T08:25:00Z</dcterms:modified>
</cp:coreProperties>
</file>